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8523" w14:textId="77777777" w:rsidR="003C06F6" w:rsidRDefault="003C06F6" w:rsidP="003C06F6">
      <w:pPr>
        <w:pStyle w:val="Sansinterligne"/>
        <w:ind w:right="-432"/>
        <w:jc w:val="right"/>
        <w:rPr>
          <w:rFonts w:asciiTheme="minorHAnsi" w:hAnsiTheme="minorHAnsi" w:cstheme="minorHAnsi"/>
          <w:b/>
          <w:color w:val="4F6228" w:themeColor="accent3" w:themeShade="80"/>
          <w:sz w:val="32"/>
          <w:szCs w:val="32"/>
        </w:rPr>
      </w:pPr>
      <w:r>
        <w:rPr>
          <w:noProof/>
          <w:sz w:val="24"/>
          <w:szCs w:val="24"/>
          <w:lang w:val="fr-FR" w:eastAsia="fr-FR"/>
        </w:rPr>
        <mc:AlternateContent>
          <mc:Choice Requires="wps">
            <w:drawing>
              <wp:anchor distT="0" distB="0" distL="114300" distR="114300" simplePos="0" relativeHeight="251659264" behindDoc="0" locked="0" layoutInCell="1" allowOverlap="1" wp14:anchorId="33D87CEC" wp14:editId="133D48F9">
                <wp:simplePos x="0" y="0"/>
                <wp:positionH relativeFrom="column">
                  <wp:posOffset>-228600</wp:posOffset>
                </wp:positionH>
                <wp:positionV relativeFrom="paragraph">
                  <wp:posOffset>457200</wp:posOffset>
                </wp:positionV>
                <wp:extent cx="3429000" cy="16002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429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9F413" w14:textId="77777777" w:rsidR="003C06F6" w:rsidRDefault="003C06F6" w:rsidP="003C06F6">
                            <w:pPr>
                              <w:pStyle w:val="Sansinterligne"/>
                              <w:jc w:val="both"/>
                              <w:rPr>
                                <w:rFonts w:asciiTheme="minorHAnsi" w:hAnsiTheme="minorHAnsi" w:cstheme="minorHAnsi"/>
                                <w:b/>
                                <w:color w:val="4F6228" w:themeColor="accent3" w:themeShade="80"/>
                                <w:sz w:val="36"/>
                                <w:szCs w:val="36"/>
                              </w:rPr>
                            </w:pPr>
                            <w:r w:rsidRPr="005C659B">
                              <w:rPr>
                                <w:rFonts w:asciiTheme="minorHAnsi" w:hAnsiTheme="minorHAnsi" w:cstheme="minorHAnsi"/>
                                <w:b/>
                                <w:color w:val="4F6228" w:themeColor="accent3" w:themeShade="80"/>
                                <w:sz w:val="36"/>
                                <w:szCs w:val="36"/>
                              </w:rPr>
                              <w:t>BEA ROBEIN</w:t>
                            </w:r>
                          </w:p>
                          <w:p w14:paraId="5CA53147" w14:textId="77777777" w:rsidR="003C06F6" w:rsidRPr="005C659B" w:rsidRDefault="003C06F6" w:rsidP="003C06F6">
                            <w:pPr>
                              <w:pStyle w:val="Sansinterligne"/>
                              <w:jc w:val="both"/>
                              <w:rPr>
                                <w:rFonts w:asciiTheme="minorHAnsi" w:hAnsiTheme="minorHAnsi" w:cstheme="minorHAnsi"/>
                                <w:b/>
                                <w:color w:val="4F6228" w:themeColor="accent3" w:themeShade="80"/>
                                <w:sz w:val="36"/>
                                <w:szCs w:val="36"/>
                              </w:rPr>
                            </w:pPr>
                          </w:p>
                          <w:p w14:paraId="4860495C" w14:textId="77777777" w:rsidR="003C06F6" w:rsidRDefault="003C06F6" w:rsidP="003C06F6">
                            <w:pPr>
                              <w:adjustRightInd w:val="0"/>
                              <w:rPr>
                                <w:rFonts w:eastAsiaTheme="minorEastAsia" w:cs="Calibri"/>
                                <w:color w:val="000000"/>
                                <w:sz w:val="24"/>
                                <w:szCs w:val="24"/>
                                <w:lang w:eastAsia="ja-JP"/>
                              </w:rPr>
                            </w:pPr>
                            <w:r w:rsidRPr="005C659B">
                              <w:rPr>
                                <w:rFonts w:eastAsiaTheme="minorEastAsia" w:cs="Calibri"/>
                                <w:color w:val="000000"/>
                                <w:sz w:val="24"/>
                                <w:szCs w:val="24"/>
                                <w:lang w:eastAsia="ja-JP"/>
                              </w:rPr>
                              <w:t>37 Rue du Lac 69003 Lyon France</w:t>
                            </w:r>
                          </w:p>
                          <w:p w14:paraId="30EB1CB9" w14:textId="77777777" w:rsidR="003C06F6" w:rsidRDefault="003C06F6" w:rsidP="003C06F6">
                            <w:pPr>
                              <w:adjustRightInd w:val="0"/>
                              <w:rPr>
                                <w:rFonts w:eastAsiaTheme="minorEastAsia" w:cs="Calibri"/>
                                <w:sz w:val="24"/>
                                <w:szCs w:val="24"/>
                                <w:lang w:eastAsia="ja-JP"/>
                              </w:rPr>
                            </w:pPr>
                            <w:r w:rsidRPr="005C659B">
                              <w:rPr>
                                <w:rFonts w:eastAsiaTheme="minorEastAsia" w:cs="Calibri"/>
                                <w:color w:val="000000"/>
                                <w:sz w:val="24"/>
                                <w:szCs w:val="24"/>
                                <w:lang w:eastAsia="ja-JP"/>
                              </w:rPr>
                              <w:t xml:space="preserve">+33 669 657733 </w:t>
                            </w:r>
                            <w:hyperlink r:id="rId6" w:history="1">
                              <w:r w:rsidRPr="005C659B">
                                <w:rPr>
                                  <w:rStyle w:val="Lienhypertexte"/>
                                  <w:rFonts w:eastAsiaTheme="minorEastAsia" w:cs="Calibri"/>
                                  <w:color w:val="000000" w:themeColor="text1"/>
                                  <w:sz w:val="24"/>
                                  <w:szCs w:val="24"/>
                                  <w:lang w:eastAsia="ja-JP"/>
                                </w:rPr>
                                <w:t>bearobein@hotmail.com</w:t>
                              </w:r>
                            </w:hyperlink>
                            <w:r w:rsidRPr="005C659B">
                              <w:rPr>
                                <w:rFonts w:eastAsiaTheme="minorEastAsia" w:cs="Calibri"/>
                                <w:sz w:val="24"/>
                                <w:szCs w:val="24"/>
                                <w:lang w:eastAsia="ja-JP"/>
                              </w:rPr>
                              <w:t xml:space="preserve"> </w:t>
                            </w:r>
                          </w:p>
                          <w:p w14:paraId="46B9B7EE" w14:textId="77777777" w:rsidR="003C06F6" w:rsidRPr="005C659B" w:rsidRDefault="003C06F6" w:rsidP="003C06F6">
                            <w:pPr>
                              <w:adjustRightInd w:val="0"/>
                              <w:rPr>
                                <w:rFonts w:eastAsiaTheme="minorEastAsia" w:cs="Calibri"/>
                                <w:color w:val="000000"/>
                                <w:sz w:val="24"/>
                                <w:szCs w:val="24"/>
                                <w:lang w:eastAsia="ja-JP"/>
                              </w:rPr>
                            </w:pPr>
                            <w:r w:rsidRPr="005C659B">
                              <w:rPr>
                                <w:rFonts w:eastAsiaTheme="minorEastAsia" w:cs="Calibri"/>
                                <w:color w:val="000000"/>
                                <w:sz w:val="24"/>
                                <w:szCs w:val="24"/>
                                <w:lang w:eastAsia="ja-JP"/>
                              </w:rPr>
                              <w:t>www.bea-robein.com</w:t>
                            </w:r>
                          </w:p>
                          <w:p w14:paraId="5DD1ED51" w14:textId="77777777" w:rsidR="003C06F6" w:rsidRDefault="003C0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17.95pt;margin-top:36pt;width:27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" filled="f" stroked="f">
                <v:textbox>
                  <w:txbxContent>
                    <w:p w14:paraId="16C9F413" w14:textId="77777777" w:rsidR="003C06F6" w:rsidRDefault="003C06F6" w:rsidP="003C06F6">
                      <w:pPr>
                        <w:pStyle w:val="Sansinterligne"/>
                        <w:jc w:val="both"/>
                        <w:rPr>
                          <w:rFonts w:asciiTheme="minorHAnsi" w:hAnsiTheme="minorHAnsi" w:cstheme="minorHAnsi"/>
                          <w:b/>
                          <w:color w:val="4F6228" w:themeColor="accent3" w:themeShade="80"/>
                          <w:sz w:val="36"/>
                          <w:szCs w:val="36"/>
                        </w:rPr>
                      </w:pPr>
                      <w:r w:rsidRPr="005C659B">
                        <w:rPr>
                          <w:rFonts w:asciiTheme="minorHAnsi" w:hAnsiTheme="minorHAnsi" w:cstheme="minorHAnsi"/>
                          <w:b/>
                          <w:color w:val="4F6228" w:themeColor="accent3" w:themeShade="80"/>
                          <w:sz w:val="36"/>
                          <w:szCs w:val="36"/>
                        </w:rPr>
                        <w:t>BEA ROBEIN</w:t>
                      </w:r>
                    </w:p>
                    <w:p w14:paraId="5CA53147" w14:textId="77777777" w:rsidR="003C06F6" w:rsidRPr="005C659B" w:rsidRDefault="003C06F6" w:rsidP="003C06F6">
                      <w:pPr>
                        <w:pStyle w:val="Sansinterligne"/>
                        <w:jc w:val="both"/>
                        <w:rPr>
                          <w:rFonts w:asciiTheme="minorHAnsi" w:hAnsiTheme="minorHAnsi" w:cstheme="minorHAnsi"/>
                          <w:b/>
                          <w:color w:val="4F6228" w:themeColor="accent3" w:themeShade="80"/>
                          <w:sz w:val="36"/>
                          <w:szCs w:val="36"/>
                        </w:rPr>
                      </w:pPr>
                    </w:p>
                    <w:p w14:paraId="4860495C" w14:textId="77777777" w:rsidR="003C06F6" w:rsidRDefault="003C06F6" w:rsidP="003C06F6">
                      <w:pPr>
                        <w:adjustRightInd w:val="0"/>
                        <w:rPr>
                          <w:rFonts w:eastAsiaTheme="minorEastAsia" w:cs="Calibri"/>
                          <w:color w:val="000000"/>
                          <w:sz w:val="24"/>
                          <w:szCs w:val="24"/>
                          <w:lang w:eastAsia="ja-JP"/>
                        </w:rPr>
                      </w:pPr>
                      <w:r w:rsidRPr="005C659B">
                        <w:rPr>
                          <w:rFonts w:eastAsiaTheme="minorEastAsia" w:cs="Calibri"/>
                          <w:color w:val="000000"/>
                          <w:sz w:val="24"/>
                          <w:szCs w:val="24"/>
                          <w:lang w:eastAsia="ja-JP"/>
                        </w:rPr>
                        <w:t>37 Rue du Lac 69003 Lyon France</w:t>
                      </w:r>
                    </w:p>
                    <w:p w14:paraId="30EB1CB9" w14:textId="77777777" w:rsidR="003C06F6" w:rsidRDefault="003C06F6" w:rsidP="003C06F6">
                      <w:pPr>
                        <w:adjustRightInd w:val="0"/>
                        <w:rPr>
                          <w:rFonts w:eastAsiaTheme="minorEastAsia" w:cs="Calibri"/>
                          <w:sz w:val="24"/>
                          <w:szCs w:val="24"/>
                          <w:lang w:eastAsia="ja-JP"/>
                        </w:rPr>
                      </w:pPr>
                      <w:r w:rsidRPr="005C659B">
                        <w:rPr>
                          <w:rFonts w:eastAsiaTheme="minorEastAsia" w:cs="Calibri"/>
                          <w:color w:val="000000"/>
                          <w:sz w:val="24"/>
                          <w:szCs w:val="24"/>
                          <w:lang w:eastAsia="ja-JP"/>
                        </w:rPr>
                        <w:t xml:space="preserve">+33 669 657733 </w:t>
                      </w:r>
                      <w:hyperlink r:id="rId7" w:history="1">
                        <w:r w:rsidRPr="005C659B">
                          <w:rPr>
                            <w:rStyle w:val="Lienhypertexte"/>
                            <w:rFonts w:eastAsiaTheme="minorEastAsia" w:cs="Calibri"/>
                            <w:color w:val="000000" w:themeColor="text1"/>
                            <w:sz w:val="24"/>
                            <w:szCs w:val="24"/>
                            <w:lang w:eastAsia="ja-JP"/>
                          </w:rPr>
                          <w:t>bearobein@hotmail.com</w:t>
                        </w:r>
                      </w:hyperlink>
                      <w:r w:rsidRPr="005C659B">
                        <w:rPr>
                          <w:rFonts w:eastAsiaTheme="minorEastAsia" w:cs="Calibri"/>
                          <w:sz w:val="24"/>
                          <w:szCs w:val="24"/>
                          <w:lang w:eastAsia="ja-JP"/>
                        </w:rPr>
                        <w:t xml:space="preserve"> </w:t>
                      </w:r>
                    </w:p>
                    <w:p w14:paraId="46B9B7EE" w14:textId="77777777" w:rsidR="003C06F6" w:rsidRPr="005C659B" w:rsidRDefault="003C06F6" w:rsidP="003C06F6">
                      <w:pPr>
                        <w:adjustRightInd w:val="0"/>
                        <w:rPr>
                          <w:rFonts w:eastAsiaTheme="minorEastAsia" w:cs="Calibri"/>
                          <w:color w:val="000000"/>
                          <w:sz w:val="24"/>
                          <w:szCs w:val="24"/>
                          <w:lang w:eastAsia="ja-JP"/>
                        </w:rPr>
                      </w:pPr>
                      <w:r w:rsidRPr="005C659B">
                        <w:rPr>
                          <w:rFonts w:eastAsiaTheme="minorEastAsia" w:cs="Calibri"/>
                          <w:color w:val="000000"/>
                          <w:sz w:val="24"/>
                          <w:szCs w:val="24"/>
                          <w:lang w:eastAsia="ja-JP"/>
                        </w:rPr>
                        <w:t>www.bea-robein.com</w:t>
                      </w:r>
                    </w:p>
                    <w:p w14:paraId="5DD1ED51" w14:textId="77777777" w:rsidR="003C06F6" w:rsidRDefault="003C06F6"/>
                  </w:txbxContent>
                </v:textbox>
                <w10:wrap type="square"/>
              </v:shape>
            </w:pict>
          </mc:Fallback>
        </mc:AlternateContent>
      </w:r>
      <w:r>
        <w:rPr>
          <w:sz w:val="24"/>
          <w:szCs w:val="24"/>
        </w:rPr>
        <w:tab/>
      </w:r>
      <w:r>
        <w:rPr>
          <w:rFonts w:asciiTheme="minorHAnsi" w:hAnsiTheme="minorHAnsi" w:cstheme="minorHAnsi"/>
          <w:b/>
          <w:noProof/>
          <w:color w:val="4F6228" w:themeColor="accent3" w:themeShade="80"/>
          <w:sz w:val="32"/>
          <w:szCs w:val="32"/>
          <w:lang w:val="fr-FR" w:eastAsia="fr-FR"/>
        </w:rPr>
        <w:drawing>
          <wp:inline distT="0" distB="0" distL="0" distR="0" wp14:anchorId="312526C4" wp14:editId="794CEA6B">
            <wp:extent cx="2184352" cy="2053428"/>
            <wp:effectExtent l="0" t="0" r="635" b="4445"/>
            <wp:docPr id="1" name="Bild 1" descr="Bea Rob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 Robein"/>
                    <pic:cNvPicPr>
                      <a:picLocks noChangeAspect="1" noChangeArrowheads="1"/>
                    </pic:cNvPicPr>
                  </pic:nvPicPr>
                  <pic:blipFill>
                    <a:blip r:embed="rId8" cstate="print"/>
                    <a:srcRect/>
                    <a:stretch>
                      <a:fillRect/>
                    </a:stretch>
                  </pic:blipFill>
                  <pic:spPr bwMode="auto">
                    <a:xfrm>
                      <a:off x="0" y="0"/>
                      <a:ext cx="2189523" cy="2058289"/>
                    </a:xfrm>
                    <a:prstGeom prst="rect">
                      <a:avLst/>
                    </a:prstGeom>
                    <a:noFill/>
                    <a:ln w="9525">
                      <a:noFill/>
                      <a:miter lim="800000"/>
                      <a:headEnd/>
                      <a:tailEnd/>
                    </a:ln>
                  </pic:spPr>
                </pic:pic>
              </a:graphicData>
            </a:graphic>
          </wp:inline>
        </w:drawing>
      </w:r>
    </w:p>
    <w:p w14:paraId="258087D4" w14:textId="77777777" w:rsidR="003C06F6" w:rsidRDefault="003C06F6" w:rsidP="003C06F6">
      <w:pPr>
        <w:rPr>
          <w:sz w:val="24"/>
          <w:szCs w:val="24"/>
        </w:rPr>
      </w:pPr>
    </w:p>
    <w:p w14:paraId="4EE78A02" w14:textId="77777777" w:rsidR="003C06F6" w:rsidRDefault="003C06F6" w:rsidP="00687178">
      <w:pPr>
        <w:jc w:val="both"/>
        <w:rPr>
          <w:sz w:val="24"/>
          <w:szCs w:val="24"/>
        </w:rPr>
      </w:pPr>
    </w:p>
    <w:p w14:paraId="23A65F32" w14:textId="77777777" w:rsidR="003C06F6" w:rsidRPr="003C06F6" w:rsidRDefault="003C06F6" w:rsidP="00687178">
      <w:pPr>
        <w:jc w:val="both"/>
        <w:rPr>
          <w:rFonts w:eastAsia="Yu Gothic Light" w:cs="Yu Gothic Light"/>
          <w:sz w:val="24"/>
          <w:szCs w:val="24"/>
        </w:rPr>
      </w:pPr>
      <w:r>
        <w:rPr>
          <w:sz w:val="24"/>
          <w:szCs w:val="24"/>
        </w:rPr>
        <w:tab/>
      </w:r>
      <w:r w:rsidRPr="003C06F6">
        <w:rPr>
          <w:sz w:val="24"/>
          <w:szCs w:val="24"/>
        </w:rPr>
        <w:t xml:space="preserve">Bea Robein recently debuted as  Brünnhilde in </w:t>
      </w:r>
      <w:r w:rsidRPr="003C06F6">
        <w:rPr>
          <w:i/>
          <w:sz w:val="24"/>
          <w:szCs w:val="24"/>
        </w:rPr>
        <w:t>Götterdämmerung</w:t>
      </w:r>
      <w:r w:rsidRPr="003C06F6">
        <w:rPr>
          <w:sz w:val="24"/>
          <w:szCs w:val="24"/>
        </w:rPr>
        <w:t xml:space="preserve"> to great acclaim at the Festspiele Erl 2018: before Brünnhilde she made her first forays into the soprano repertoire with Leonore in</w:t>
      </w:r>
      <w:r w:rsidRPr="003C06F6">
        <w:rPr>
          <w:i/>
          <w:iCs/>
          <w:sz w:val="24"/>
          <w:szCs w:val="24"/>
        </w:rPr>
        <w:t xml:space="preserve"> Fidelio</w:t>
      </w:r>
      <w:r w:rsidRPr="003C06F6">
        <w:rPr>
          <w:sz w:val="24"/>
          <w:szCs w:val="24"/>
        </w:rPr>
        <w:t xml:space="preserve">(Theater Trier) and Sylva Varescu in </w:t>
      </w:r>
      <w:r w:rsidRPr="003C06F6">
        <w:rPr>
          <w:i/>
          <w:sz w:val="24"/>
          <w:szCs w:val="24"/>
        </w:rPr>
        <w:t>Die Csardasfürstin</w:t>
      </w:r>
      <w:r w:rsidRPr="003C06F6">
        <w:rPr>
          <w:sz w:val="24"/>
          <w:szCs w:val="24"/>
        </w:rPr>
        <w:t>(Aalto Theater Essen)</w:t>
      </w:r>
      <w:r w:rsidRPr="003C06F6">
        <w:rPr>
          <w:i/>
          <w:iCs/>
          <w:sz w:val="24"/>
          <w:szCs w:val="24"/>
        </w:rPr>
        <w:t>.</w:t>
      </w:r>
    </w:p>
    <w:p w14:paraId="409ECD4B" w14:textId="77777777" w:rsidR="003C06F6" w:rsidRPr="003C06F6" w:rsidRDefault="003C06F6" w:rsidP="00687178">
      <w:pPr>
        <w:jc w:val="both"/>
        <w:rPr>
          <w:sz w:val="24"/>
          <w:szCs w:val="24"/>
        </w:rPr>
      </w:pPr>
      <w:r>
        <w:rPr>
          <w:iCs/>
          <w:sz w:val="24"/>
          <w:szCs w:val="24"/>
        </w:rPr>
        <w:tab/>
      </w:r>
      <w:r w:rsidRPr="003C06F6">
        <w:rPr>
          <w:iCs/>
          <w:sz w:val="24"/>
          <w:szCs w:val="24"/>
        </w:rPr>
        <w:t>After starting</w:t>
      </w:r>
      <w:r w:rsidRPr="003C06F6">
        <w:rPr>
          <w:i/>
          <w:iCs/>
          <w:sz w:val="24"/>
          <w:szCs w:val="24"/>
        </w:rPr>
        <w:t xml:space="preserve"> </w:t>
      </w:r>
      <w:r w:rsidRPr="003C06F6">
        <w:rPr>
          <w:iCs/>
          <w:sz w:val="24"/>
          <w:szCs w:val="24"/>
        </w:rPr>
        <w:t>h</w:t>
      </w:r>
      <w:r w:rsidRPr="003C06F6">
        <w:rPr>
          <w:sz w:val="24"/>
          <w:szCs w:val="24"/>
        </w:rPr>
        <w:t xml:space="preserve">er career in </w:t>
      </w:r>
      <w:r w:rsidRPr="003C06F6">
        <w:rPr>
          <w:i/>
          <w:sz w:val="24"/>
          <w:szCs w:val="24"/>
        </w:rPr>
        <w:t>The Cunning little Vixen</w:t>
      </w:r>
      <w:r w:rsidRPr="003C06F6">
        <w:rPr>
          <w:sz w:val="24"/>
          <w:szCs w:val="24"/>
        </w:rPr>
        <w:t xml:space="preserve">(Janáček) at Volksoper Wien Bea sang numerous mezzo parts: </w:t>
      </w:r>
      <w:r w:rsidRPr="003C06F6">
        <w:rPr>
          <w:iCs/>
          <w:sz w:val="24"/>
          <w:szCs w:val="24"/>
        </w:rPr>
        <w:t>Dorabella/ Donna Elvira/ Cherubino/ Idamante/ Despina</w:t>
      </w:r>
      <w:r w:rsidRPr="003C06F6">
        <w:rPr>
          <w:sz w:val="24"/>
          <w:szCs w:val="24"/>
        </w:rPr>
        <w:t xml:space="preserve">(Mozart), </w:t>
      </w:r>
      <w:r w:rsidRPr="003C06F6">
        <w:rPr>
          <w:iCs/>
          <w:sz w:val="24"/>
          <w:szCs w:val="24"/>
        </w:rPr>
        <w:t>Brangäne/ Wellgunde</w:t>
      </w:r>
      <w:r w:rsidRPr="003C06F6">
        <w:rPr>
          <w:sz w:val="24"/>
          <w:szCs w:val="24"/>
        </w:rPr>
        <w:t xml:space="preserve">(Wagner), </w:t>
      </w:r>
      <w:r w:rsidRPr="003C06F6">
        <w:rPr>
          <w:iCs/>
          <w:sz w:val="24"/>
          <w:szCs w:val="24"/>
        </w:rPr>
        <w:t>Carmen</w:t>
      </w:r>
      <w:r w:rsidRPr="003C06F6">
        <w:rPr>
          <w:sz w:val="24"/>
          <w:szCs w:val="24"/>
        </w:rPr>
        <w:t xml:space="preserve">(Bizet), </w:t>
      </w:r>
      <w:r w:rsidRPr="003C06F6">
        <w:rPr>
          <w:iCs/>
          <w:sz w:val="24"/>
          <w:szCs w:val="24"/>
        </w:rPr>
        <w:t>Hänsel</w:t>
      </w:r>
      <w:r w:rsidRPr="003C06F6">
        <w:rPr>
          <w:i/>
          <w:iCs/>
          <w:sz w:val="24"/>
          <w:szCs w:val="24"/>
        </w:rPr>
        <w:t xml:space="preserve"> </w:t>
      </w:r>
      <w:r w:rsidRPr="003C06F6">
        <w:rPr>
          <w:sz w:val="24"/>
          <w:szCs w:val="24"/>
        </w:rPr>
        <w:t xml:space="preserve">(Humperdinck), Orlofsky(Strauss), Mrs.Quickly and Fenena(Verdi). Her interest in contemporary music led her to collaborations with composers </w:t>
      </w:r>
      <w:r>
        <w:rPr>
          <w:sz w:val="24"/>
          <w:szCs w:val="24"/>
        </w:rPr>
        <w:t xml:space="preserve">such as Christian Jost including </w:t>
      </w:r>
      <w:r w:rsidRPr="003C06F6">
        <w:rPr>
          <w:i/>
          <w:iCs/>
          <w:sz w:val="24"/>
          <w:szCs w:val="24"/>
        </w:rPr>
        <w:t>Die arabische Nacht</w:t>
      </w:r>
      <w:r w:rsidRPr="003C06F6">
        <w:rPr>
          <w:sz w:val="24"/>
          <w:szCs w:val="24"/>
        </w:rPr>
        <w:t xml:space="preserve"> (Aalto-Musiktheater Essen</w:t>
      </w:r>
      <w:r>
        <w:rPr>
          <w:sz w:val="24"/>
          <w:szCs w:val="24"/>
        </w:rPr>
        <w:t xml:space="preserve">) and </w:t>
      </w:r>
      <w:r w:rsidRPr="003C06F6">
        <w:rPr>
          <w:sz w:val="24"/>
          <w:szCs w:val="24"/>
        </w:rPr>
        <w:t xml:space="preserve">Max Nagls </w:t>
      </w:r>
      <w:r w:rsidRPr="003C06F6">
        <w:rPr>
          <w:i/>
          <w:iCs/>
          <w:sz w:val="24"/>
          <w:szCs w:val="24"/>
        </w:rPr>
        <w:t>Der siebte Himmel</w:t>
      </w:r>
      <w:r w:rsidRPr="003C06F6">
        <w:rPr>
          <w:sz w:val="24"/>
          <w:szCs w:val="24"/>
        </w:rPr>
        <w:t xml:space="preserve"> for Bregenzer Festspiele. With operas like Philip Glass’ </w:t>
      </w:r>
      <w:r w:rsidRPr="003C06F6">
        <w:rPr>
          <w:i/>
          <w:iCs/>
          <w:sz w:val="24"/>
          <w:szCs w:val="24"/>
        </w:rPr>
        <w:t>Satyagraha</w:t>
      </w:r>
      <w:r w:rsidRPr="003C06F6">
        <w:rPr>
          <w:sz w:val="24"/>
          <w:szCs w:val="24"/>
        </w:rPr>
        <w:t xml:space="preserve"> (Oper Bonn/Festspielhaus St. Pölten), Ullmanns </w:t>
      </w:r>
      <w:r w:rsidRPr="003C06F6">
        <w:rPr>
          <w:i/>
          <w:iCs/>
          <w:sz w:val="24"/>
          <w:szCs w:val="24"/>
        </w:rPr>
        <w:t xml:space="preserve">Der Kaiser von Atlantis/ </w:t>
      </w:r>
      <w:r w:rsidRPr="003C06F6">
        <w:rPr>
          <w:iCs/>
          <w:sz w:val="24"/>
          <w:szCs w:val="24"/>
        </w:rPr>
        <w:t>Trommle</w:t>
      </w:r>
      <w:r w:rsidRPr="003C06F6">
        <w:rPr>
          <w:i/>
          <w:iCs/>
          <w:sz w:val="24"/>
          <w:szCs w:val="24"/>
        </w:rPr>
        <w:t>r</w:t>
      </w:r>
      <w:r w:rsidRPr="003C06F6">
        <w:rPr>
          <w:sz w:val="24"/>
          <w:szCs w:val="24"/>
        </w:rPr>
        <w:t xml:space="preserve">, Schnittkes </w:t>
      </w:r>
      <w:r w:rsidRPr="003C06F6">
        <w:rPr>
          <w:i/>
          <w:iCs/>
          <w:sz w:val="24"/>
          <w:szCs w:val="24"/>
        </w:rPr>
        <w:t>Die Historia von D. Johann Fausten</w:t>
      </w:r>
      <w:r w:rsidRPr="003C06F6">
        <w:rPr>
          <w:sz w:val="24"/>
          <w:szCs w:val="24"/>
        </w:rPr>
        <w:t>/Mephostophila(Neue Oper Wien)  or</w:t>
      </w:r>
      <w:r w:rsidRPr="003C06F6">
        <w:rPr>
          <w:i/>
          <w:sz w:val="24"/>
          <w:szCs w:val="24"/>
        </w:rPr>
        <w:t xml:space="preserve"> </w:t>
      </w:r>
      <w:r w:rsidRPr="003C06F6">
        <w:rPr>
          <w:sz w:val="24"/>
          <w:szCs w:val="24"/>
        </w:rPr>
        <w:t>Bergs</w:t>
      </w:r>
      <w:r>
        <w:rPr>
          <w:i/>
          <w:sz w:val="24"/>
          <w:szCs w:val="24"/>
        </w:rPr>
        <w:t xml:space="preserve"> </w:t>
      </w:r>
      <w:r w:rsidRPr="003C06F6">
        <w:rPr>
          <w:i/>
          <w:sz w:val="24"/>
          <w:szCs w:val="24"/>
        </w:rPr>
        <w:t>Lulu</w:t>
      </w:r>
      <w:r w:rsidRPr="003C06F6">
        <w:rPr>
          <w:sz w:val="24"/>
          <w:szCs w:val="24"/>
        </w:rPr>
        <w:t>/</w:t>
      </w:r>
      <w:r w:rsidRPr="003C06F6">
        <w:rPr>
          <w:iCs/>
          <w:sz w:val="24"/>
          <w:szCs w:val="24"/>
        </w:rPr>
        <w:t>Gräfin Geschwitz</w:t>
      </w:r>
      <w:r>
        <w:rPr>
          <w:sz w:val="24"/>
          <w:szCs w:val="24"/>
        </w:rPr>
        <w:t xml:space="preserve"> </w:t>
      </w:r>
      <w:r w:rsidRPr="003C06F6">
        <w:rPr>
          <w:sz w:val="24"/>
          <w:szCs w:val="24"/>
        </w:rPr>
        <w:t xml:space="preserve">she was able to intensify her enthusiasm for 20th century music. </w:t>
      </w:r>
    </w:p>
    <w:p w14:paraId="27367EB4" w14:textId="77777777" w:rsidR="003C06F6" w:rsidRPr="003C06F6" w:rsidRDefault="003C06F6" w:rsidP="00687178">
      <w:pPr>
        <w:jc w:val="both"/>
        <w:rPr>
          <w:sz w:val="24"/>
          <w:szCs w:val="24"/>
        </w:rPr>
      </w:pPr>
      <w:r>
        <w:rPr>
          <w:sz w:val="24"/>
          <w:szCs w:val="24"/>
        </w:rPr>
        <w:tab/>
      </w:r>
      <w:r w:rsidRPr="003C06F6">
        <w:rPr>
          <w:sz w:val="24"/>
          <w:szCs w:val="24"/>
        </w:rPr>
        <w:t>She was a guest in opera hou</w:t>
      </w:r>
      <w:r>
        <w:rPr>
          <w:sz w:val="24"/>
          <w:szCs w:val="24"/>
        </w:rPr>
        <w:t xml:space="preserve">ses like Staatstheater </w:t>
      </w:r>
      <w:r w:rsidRPr="003C06F6">
        <w:rPr>
          <w:sz w:val="24"/>
          <w:szCs w:val="24"/>
        </w:rPr>
        <w:t xml:space="preserve">Karlsruhe, Volksoper Wien, Theater Bonn, Landestheater Linz, Aalto Theater Essen, Bühne Baden, Stadttheater Klagenfurt and to renowned festivals such as Bregenzer Festspiele, </w:t>
      </w:r>
      <w:r w:rsidR="00687178">
        <w:rPr>
          <w:sz w:val="24"/>
          <w:szCs w:val="24"/>
        </w:rPr>
        <w:t xml:space="preserve">Styriarte, </w:t>
      </w:r>
      <w:r w:rsidRPr="003C06F6">
        <w:rPr>
          <w:sz w:val="24"/>
          <w:szCs w:val="24"/>
        </w:rPr>
        <w:t>Festspiele Erl, where she collaborated with stage directors like Stefan Herheim, Tilman Knabe, Karoline Gruber, Dietrich Hilsdorf, Anselm Weber, Ludger Engels, Immo Karaman, Silviu Pukarete, Ronzoni/Wahl and Michael Sturminger.</w:t>
      </w:r>
    </w:p>
    <w:p w14:paraId="70A78BAA" w14:textId="77777777" w:rsidR="003C06F6" w:rsidRPr="003C06F6" w:rsidRDefault="003C06F6" w:rsidP="00687178">
      <w:pPr>
        <w:jc w:val="both"/>
        <w:rPr>
          <w:sz w:val="24"/>
          <w:szCs w:val="24"/>
        </w:rPr>
      </w:pPr>
      <w:r>
        <w:rPr>
          <w:sz w:val="24"/>
          <w:szCs w:val="24"/>
        </w:rPr>
        <w:tab/>
      </w:r>
      <w:r w:rsidRPr="003C06F6">
        <w:rPr>
          <w:sz w:val="24"/>
          <w:szCs w:val="24"/>
        </w:rPr>
        <w:t xml:space="preserve">On the concert platform Bea partners regularly with renowned orchestras: Sheherazade with Rotterdam Philharmonic Orchestra under Gianandrea Noseda, Wesendonck-Lieder with Limburg Symphony Orchestra under Mark Shanahan, Das Lied von der Erde with Orchestre Victor Hugo Franche Comté and Jean Francois Verdier, Beethovens 9th Symphony with Orchestre National de Lyon and Leonard Slatkin.  Furthermore she collaborated with the Mozarteum Orchester, the Niederösterreichischen Tonkünstler Orchester, ensembles including the Academia Montis Regalis, the Amber Trio Jerusalem, die </w:t>
      </w:r>
      <w:r w:rsidRPr="003C06F6">
        <w:rPr>
          <w:sz w:val="24"/>
          <w:szCs w:val="24"/>
        </w:rPr>
        <w:lastRenderedPageBreak/>
        <w:t>reihe, and Quatuor Psophos. Bea has sung under the baton of conductors such as Stefan Soltesz, Jan Latham König, Marc Soustrot, Michael Güttler, Steven Sloane, Alessandro de Marchi, Ed Spanjaard, Alexander Soddy, Pietro Rizzo, Douglas Boyd, Alexander Liebreich, Constantin Carydis, Sebastien Rouland, Alexander Drcar, Peter Keuschnig, Rudolf Bibl and Michael Hofstätter.</w:t>
      </w:r>
    </w:p>
    <w:p w14:paraId="66A5F583" w14:textId="77777777" w:rsidR="003C06F6" w:rsidRPr="003C06F6" w:rsidRDefault="003C06F6" w:rsidP="00687178">
      <w:pPr>
        <w:jc w:val="both"/>
        <w:rPr>
          <w:sz w:val="24"/>
          <w:szCs w:val="24"/>
        </w:rPr>
      </w:pPr>
      <w:r>
        <w:rPr>
          <w:sz w:val="24"/>
          <w:szCs w:val="24"/>
        </w:rPr>
        <w:tab/>
      </w:r>
      <w:r w:rsidRPr="003C06F6">
        <w:rPr>
          <w:sz w:val="24"/>
          <w:szCs w:val="24"/>
        </w:rPr>
        <w:t xml:space="preserve">Future engagements include </w:t>
      </w:r>
      <w:r w:rsidRPr="003C06F6">
        <w:rPr>
          <w:i/>
          <w:sz w:val="24"/>
          <w:szCs w:val="24"/>
        </w:rPr>
        <w:t>Fatinitza</w:t>
      </w:r>
      <w:bookmarkStart w:id="0" w:name="_GoBack"/>
      <w:bookmarkEnd w:id="0"/>
      <w:r w:rsidRPr="003C06F6">
        <w:rPr>
          <w:sz w:val="24"/>
          <w:szCs w:val="24"/>
        </w:rPr>
        <w:t>( Suppé</w:t>
      </w:r>
      <w:proofErr w:type="gramStart"/>
      <w:r w:rsidRPr="003C06F6">
        <w:rPr>
          <w:sz w:val="24"/>
          <w:szCs w:val="24"/>
        </w:rPr>
        <w:t>) a new production for Bühne Baden</w:t>
      </w:r>
      <w:proofErr w:type="gramEnd"/>
      <w:r w:rsidRPr="003C06F6">
        <w:rPr>
          <w:sz w:val="24"/>
          <w:szCs w:val="24"/>
        </w:rPr>
        <w:t xml:space="preserve"> and her first </w:t>
      </w:r>
      <w:r w:rsidRPr="003C06F6">
        <w:rPr>
          <w:i/>
          <w:sz w:val="24"/>
          <w:szCs w:val="24"/>
        </w:rPr>
        <w:t>Tosca</w:t>
      </w:r>
      <w:r w:rsidRPr="003C06F6">
        <w:rPr>
          <w:sz w:val="24"/>
          <w:szCs w:val="24"/>
        </w:rPr>
        <w:t xml:space="preserve"> in summer 2020.</w:t>
      </w:r>
    </w:p>
    <w:p w14:paraId="07C88D11" w14:textId="77777777" w:rsidR="00FF6791" w:rsidRPr="003C06F6" w:rsidRDefault="00FF6791" w:rsidP="003C06F6">
      <w:pPr>
        <w:rPr>
          <w:sz w:val="24"/>
          <w:szCs w:val="24"/>
        </w:rPr>
      </w:pPr>
    </w:p>
    <w:sectPr w:rsidR="00FF6791" w:rsidRPr="003C06F6" w:rsidSect="003C06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F6"/>
    <w:rsid w:val="003C06F6"/>
    <w:rsid w:val="00687178"/>
    <w:rsid w:val="009E03C0"/>
    <w:rsid w:val="00AA0F73"/>
    <w:rsid w:val="00FF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3C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F6"/>
    <w:pPr>
      <w:spacing w:after="200" w:line="276" w:lineRule="auto"/>
    </w:pPr>
    <w:rPr>
      <w:rFonts w:ascii="Calibri" w:eastAsia="Calibri" w:hAnsi="Calibri" w:cs="Times New Roman"/>
      <w:sz w:val="22"/>
      <w:szCs w:val="22"/>
      <w:lang w:val="de-AT" w:eastAsia="en-US"/>
    </w:rPr>
  </w:style>
  <w:style w:type="paragraph" w:styleId="Titre1">
    <w:name w:val="heading 1"/>
    <w:basedOn w:val="Normal"/>
    <w:next w:val="Normal"/>
    <w:link w:val="Titre1Car"/>
    <w:uiPriority w:val="9"/>
    <w:qFormat/>
    <w:rsid w:val="003C06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C0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06F6"/>
    <w:pPr>
      <w:spacing w:before="100" w:beforeAutospacing="1" w:after="100" w:afterAutospacing="1" w:line="240" w:lineRule="auto"/>
    </w:pPr>
    <w:rPr>
      <w:rFonts w:ascii="Times" w:eastAsiaTheme="minorEastAsia" w:hAnsi="Times"/>
      <w:sz w:val="20"/>
      <w:szCs w:val="20"/>
      <w:lang w:val="en-US" w:eastAsia="fr-FR"/>
    </w:rPr>
  </w:style>
  <w:style w:type="paragraph" w:styleId="Sansinterligne">
    <w:name w:val="No Spacing"/>
    <w:uiPriority w:val="1"/>
    <w:qFormat/>
    <w:rsid w:val="003C06F6"/>
    <w:rPr>
      <w:rFonts w:ascii="Calibri" w:eastAsia="Calibri" w:hAnsi="Calibri" w:cs="Times New Roman"/>
      <w:sz w:val="22"/>
      <w:szCs w:val="22"/>
      <w:lang w:val="de-AT" w:eastAsia="en-US"/>
    </w:rPr>
  </w:style>
  <w:style w:type="character" w:customStyle="1" w:styleId="Titre1Car">
    <w:name w:val="Titre 1 Car"/>
    <w:basedOn w:val="Policepardfaut"/>
    <w:link w:val="Titre1"/>
    <w:uiPriority w:val="9"/>
    <w:rsid w:val="003C06F6"/>
    <w:rPr>
      <w:rFonts w:asciiTheme="majorHAnsi" w:eastAsiaTheme="majorEastAsia" w:hAnsiTheme="majorHAnsi" w:cstheme="majorBidi"/>
      <w:b/>
      <w:bCs/>
      <w:color w:val="345A8A" w:themeColor="accent1" w:themeShade="B5"/>
      <w:sz w:val="32"/>
      <w:szCs w:val="32"/>
      <w:lang w:val="de-AT" w:eastAsia="en-US"/>
    </w:rPr>
  </w:style>
  <w:style w:type="character" w:customStyle="1" w:styleId="Titre2Car">
    <w:name w:val="Titre 2 Car"/>
    <w:basedOn w:val="Policepardfaut"/>
    <w:link w:val="Titre2"/>
    <w:uiPriority w:val="9"/>
    <w:rsid w:val="003C06F6"/>
    <w:rPr>
      <w:rFonts w:asciiTheme="majorHAnsi" w:eastAsiaTheme="majorEastAsia" w:hAnsiTheme="majorHAnsi" w:cstheme="majorBidi"/>
      <w:b/>
      <w:bCs/>
      <w:color w:val="4F81BD" w:themeColor="accent1"/>
      <w:sz w:val="26"/>
      <w:szCs w:val="26"/>
      <w:lang w:val="de-AT" w:eastAsia="en-US"/>
    </w:rPr>
  </w:style>
  <w:style w:type="character" w:styleId="Lienhypertexte">
    <w:name w:val="Hyperlink"/>
    <w:basedOn w:val="Policepardfaut"/>
    <w:uiPriority w:val="99"/>
    <w:unhideWhenUsed/>
    <w:rsid w:val="003C06F6"/>
    <w:rPr>
      <w:color w:val="0000FF" w:themeColor="hyperlink"/>
      <w:u w:val="single"/>
    </w:rPr>
  </w:style>
  <w:style w:type="paragraph" w:styleId="Textedebulles">
    <w:name w:val="Balloon Text"/>
    <w:basedOn w:val="Normal"/>
    <w:link w:val="TextedebullesCar"/>
    <w:uiPriority w:val="99"/>
    <w:semiHidden/>
    <w:unhideWhenUsed/>
    <w:rsid w:val="003C06F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6F6"/>
    <w:rPr>
      <w:rFonts w:ascii="Lucida Grande" w:eastAsia="Calibri" w:hAnsi="Lucida Grande" w:cs="Lucida Grande"/>
      <w:sz w:val="18"/>
      <w:szCs w:val="18"/>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F6"/>
    <w:pPr>
      <w:spacing w:after="200" w:line="276" w:lineRule="auto"/>
    </w:pPr>
    <w:rPr>
      <w:rFonts w:ascii="Calibri" w:eastAsia="Calibri" w:hAnsi="Calibri" w:cs="Times New Roman"/>
      <w:sz w:val="22"/>
      <w:szCs w:val="22"/>
      <w:lang w:val="de-AT" w:eastAsia="en-US"/>
    </w:rPr>
  </w:style>
  <w:style w:type="paragraph" w:styleId="Titre1">
    <w:name w:val="heading 1"/>
    <w:basedOn w:val="Normal"/>
    <w:next w:val="Normal"/>
    <w:link w:val="Titre1Car"/>
    <w:uiPriority w:val="9"/>
    <w:qFormat/>
    <w:rsid w:val="003C06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C0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06F6"/>
    <w:pPr>
      <w:spacing w:before="100" w:beforeAutospacing="1" w:after="100" w:afterAutospacing="1" w:line="240" w:lineRule="auto"/>
    </w:pPr>
    <w:rPr>
      <w:rFonts w:ascii="Times" w:eastAsiaTheme="minorEastAsia" w:hAnsi="Times"/>
      <w:sz w:val="20"/>
      <w:szCs w:val="20"/>
      <w:lang w:val="en-US" w:eastAsia="fr-FR"/>
    </w:rPr>
  </w:style>
  <w:style w:type="paragraph" w:styleId="Sansinterligne">
    <w:name w:val="No Spacing"/>
    <w:uiPriority w:val="1"/>
    <w:qFormat/>
    <w:rsid w:val="003C06F6"/>
    <w:rPr>
      <w:rFonts w:ascii="Calibri" w:eastAsia="Calibri" w:hAnsi="Calibri" w:cs="Times New Roman"/>
      <w:sz w:val="22"/>
      <w:szCs w:val="22"/>
      <w:lang w:val="de-AT" w:eastAsia="en-US"/>
    </w:rPr>
  </w:style>
  <w:style w:type="character" w:customStyle="1" w:styleId="Titre1Car">
    <w:name w:val="Titre 1 Car"/>
    <w:basedOn w:val="Policepardfaut"/>
    <w:link w:val="Titre1"/>
    <w:uiPriority w:val="9"/>
    <w:rsid w:val="003C06F6"/>
    <w:rPr>
      <w:rFonts w:asciiTheme="majorHAnsi" w:eastAsiaTheme="majorEastAsia" w:hAnsiTheme="majorHAnsi" w:cstheme="majorBidi"/>
      <w:b/>
      <w:bCs/>
      <w:color w:val="345A8A" w:themeColor="accent1" w:themeShade="B5"/>
      <w:sz w:val="32"/>
      <w:szCs w:val="32"/>
      <w:lang w:val="de-AT" w:eastAsia="en-US"/>
    </w:rPr>
  </w:style>
  <w:style w:type="character" w:customStyle="1" w:styleId="Titre2Car">
    <w:name w:val="Titre 2 Car"/>
    <w:basedOn w:val="Policepardfaut"/>
    <w:link w:val="Titre2"/>
    <w:uiPriority w:val="9"/>
    <w:rsid w:val="003C06F6"/>
    <w:rPr>
      <w:rFonts w:asciiTheme="majorHAnsi" w:eastAsiaTheme="majorEastAsia" w:hAnsiTheme="majorHAnsi" w:cstheme="majorBidi"/>
      <w:b/>
      <w:bCs/>
      <w:color w:val="4F81BD" w:themeColor="accent1"/>
      <w:sz w:val="26"/>
      <w:szCs w:val="26"/>
      <w:lang w:val="de-AT" w:eastAsia="en-US"/>
    </w:rPr>
  </w:style>
  <w:style w:type="character" w:styleId="Lienhypertexte">
    <w:name w:val="Hyperlink"/>
    <w:basedOn w:val="Policepardfaut"/>
    <w:uiPriority w:val="99"/>
    <w:unhideWhenUsed/>
    <w:rsid w:val="003C06F6"/>
    <w:rPr>
      <w:color w:val="0000FF" w:themeColor="hyperlink"/>
      <w:u w:val="single"/>
    </w:rPr>
  </w:style>
  <w:style w:type="paragraph" w:styleId="Textedebulles">
    <w:name w:val="Balloon Text"/>
    <w:basedOn w:val="Normal"/>
    <w:link w:val="TextedebullesCar"/>
    <w:uiPriority w:val="99"/>
    <w:semiHidden/>
    <w:unhideWhenUsed/>
    <w:rsid w:val="003C06F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6F6"/>
    <w:rPr>
      <w:rFonts w:ascii="Lucida Grande" w:eastAsia="Calibri" w:hAnsi="Lucida Grande" w:cs="Lucida Grande"/>
      <w:sz w:val="18"/>
      <w:szCs w:val="1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arobein@hotmail.com" TargetMode="External"/><Relationship Id="rId7" Type="http://schemas.openxmlformats.org/officeDocument/2006/relationships/hyperlink" Target="mailto:bearobein@hot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523A-532D-4346-BE3B-6A12B3BF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403</Words>
  <Characters>2217</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robein</dc:creator>
  <cp:keywords/>
  <dc:description/>
  <cp:lastModifiedBy>bea robein</cp:lastModifiedBy>
  <cp:revision>3</cp:revision>
  <dcterms:created xsi:type="dcterms:W3CDTF">2019-04-22T20:43:00Z</dcterms:created>
  <dcterms:modified xsi:type="dcterms:W3CDTF">2019-05-07T18:14:00Z</dcterms:modified>
</cp:coreProperties>
</file>